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6" w:rsidRDefault="00264470" w:rsidP="00264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470">
        <w:rPr>
          <w:rFonts w:ascii="Times New Roman" w:hAnsi="Times New Roman" w:cs="Times New Roman"/>
          <w:b/>
          <w:sz w:val="24"/>
          <w:szCs w:val="24"/>
        </w:rPr>
        <w:t>Vernon College Scholarship Committee Meeting</w:t>
      </w:r>
    </w:p>
    <w:p w:rsidR="00264470" w:rsidRDefault="00264470" w:rsidP="00264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Vernon College Scholarship Committee held its spring meeting on Friday, March 9, 2018 in rooms 204/712.</w:t>
      </w: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</w:p>
    <w:p w:rsidR="00264470" w:rsidRDefault="00264470" w:rsidP="00264470">
      <w:pPr>
        <w:rPr>
          <w:rFonts w:ascii="Times New Roman" w:hAnsi="Times New Roman" w:cs="Times New Roman"/>
          <w:sz w:val="24"/>
          <w:szCs w:val="24"/>
        </w:rPr>
      </w:pPr>
      <w:r w:rsidRPr="00264470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Michelle A. Alexander, Chairman; Ms. Jeanne Ballard; Mr. Garry David; Ms. Shana Drury; Ms. Melissa Elliott; Mr. Jeff Feix; Ms. Katrina Gundling; Ms. Kristin Harris; Mr. Joe Hite; Ms. Amanda Raines; Dr. Mary Rivard; </w:t>
      </w:r>
      <w:r w:rsidR="00660541">
        <w:rPr>
          <w:rFonts w:ascii="Times New Roman" w:hAnsi="Times New Roman" w:cs="Times New Roman"/>
          <w:sz w:val="24"/>
          <w:szCs w:val="24"/>
        </w:rPr>
        <w:t>Ms. Callee Serrano, and Ms. Rachel White.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Mindi Flynn; Ms. Christie Lehman; Ms. Aletha Newman; Mr. Jim Nordone; and Ms. Diana Shipley.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0541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9:00 am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P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66054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0541">
        <w:rPr>
          <w:rFonts w:ascii="Times New Roman" w:hAnsi="Times New Roman" w:cs="Times New Roman"/>
          <w:b/>
          <w:sz w:val="24"/>
          <w:szCs w:val="24"/>
        </w:rPr>
        <w:tab/>
        <w:t>Approval of Minutes- September 29, 2017</w:t>
      </w: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0541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Melissa Elliott moved approval; seconded by Mr. Joe Hite. The motion </w:t>
      </w:r>
      <w:r>
        <w:rPr>
          <w:rFonts w:ascii="Times New Roman" w:hAnsi="Times New Roman" w:cs="Times New Roman"/>
          <w:sz w:val="24"/>
          <w:szCs w:val="24"/>
        </w:rPr>
        <w:tab/>
        <w:t>carried unanimously.</w:t>
      </w:r>
    </w:p>
    <w:p w:rsid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</w:p>
    <w:p w:rsidR="00660541" w:rsidRDefault="00660541" w:rsidP="00264470">
      <w:pPr>
        <w:rPr>
          <w:rFonts w:ascii="Times New Roman" w:hAnsi="Times New Roman" w:cs="Times New Roman"/>
          <w:b/>
          <w:sz w:val="24"/>
          <w:szCs w:val="24"/>
        </w:rPr>
      </w:pPr>
      <w:r w:rsidRPr="00964D0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64D00">
        <w:rPr>
          <w:rFonts w:ascii="Times New Roman" w:hAnsi="Times New Roman" w:cs="Times New Roman"/>
          <w:b/>
          <w:sz w:val="24"/>
          <w:szCs w:val="24"/>
        </w:rPr>
        <w:tab/>
        <w:t>Consideration of Action Items</w:t>
      </w: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a) Funding Proposal- Graduating HS/New Students</w:t>
      </w:r>
    </w:p>
    <w:p w:rsidR="00964D00" w:rsidRDefault="00964D00" w:rsidP="00264470">
      <w:pPr>
        <w:rPr>
          <w:rFonts w:ascii="Times New Roman" w:hAnsi="Times New Roman" w:cs="Times New Roman"/>
          <w:b/>
          <w:sz w:val="24"/>
          <w:szCs w:val="24"/>
        </w:rPr>
      </w:pP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b/>
          <w:sz w:val="24"/>
          <w:szCs w:val="24"/>
        </w:rPr>
        <w:t>Est. No. of Students</w:t>
      </w:r>
      <w:r w:rsidRPr="00DE757E"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b/>
          <w:sz w:val="24"/>
          <w:szCs w:val="24"/>
        </w:rPr>
        <w:tab/>
        <w:t>Award Amount</w:t>
      </w:r>
      <w:r w:rsidRPr="00DE757E"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b/>
          <w:sz w:val="24"/>
          <w:szCs w:val="24"/>
        </w:rPr>
        <w:tab/>
        <w:t>Total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>Top 10%</w:t>
      </w:r>
      <w:r w:rsidRPr="00DE757E">
        <w:rPr>
          <w:rFonts w:ascii="Times New Roman" w:hAnsi="Times New Roman" w:cs="Times New Roman"/>
          <w:sz w:val="24"/>
          <w:szCs w:val="24"/>
        </w:rPr>
        <w:tab/>
        <w:t>6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$2,000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$12,000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sz w:val="24"/>
          <w:szCs w:val="24"/>
        </w:rPr>
        <w:tab/>
        <w:t>11-20%</w:t>
      </w:r>
      <w:r w:rsidRPr="00DE757E">
        <w:rPr>
          <w:rFonts w:ascii="Times New Roman" w:hAnsi="Times New Roman" w:cs="Times New Roman"/>
          <w:sz w:val="24"/>
          <w:szCs w:val="24"/>
        </w:rPr>
        <w:tab/>
        <w:t>14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</w:t>
      </w:r>
      <w:r w:rsidR="00FB03E0" w:rsidRPr="00DE757E">
        <w:rPr>
          <w:rFonts w:ascii="Times New Roman" w:hAnsi="Times New Roman" w:cs="Times New Roman"/>
          <w:sz w:val="24"/>
          <w:szCs w:val="24"/>
        </w:rPr>
        <w:t>2</w:t>
      </w:r>
      <w:r w:rsidRPr="00DE757E">
        <w:rPr>
          <w:rFonts w:ascii="Times New Roman" w:hAnsi="Times New Roman" w:cs="Times New Roman"/>
          <w:sz w:val="24"/>
          <w:szCs w:val="24"/>
        </w:rPr>
        <w:t>,</w:t>
      </w:r>
      <w:r w:rsidR="00FB03E0" w:rsidRPr="00DE757E">
        <w:rPr>
          <w:rFonts w:ascii="Times New Roman" w:hAnsi="Times New Roman" w:cs="Times New Roman"/>
          <w:sz w:val="24"/>
          <w:szCs w:val="24"/>
        </w:rPr>
        <w:t>000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$2</w:t>
      </w:r>
      <w:r w:rsidR="00FB03E0" w:rsidRPr="00DE757E">
        <w:rPr>
          <w:rFonts w:ascii="Times New Roman" w:hAnsi="Times New Roman" w:cs="Times New Roman"/>
          <w:sz w:val="24"/>
          <w:szCs w:val="24"/>
        </w:rPr>
        <w:t>8</w:t>
      </w:r>
      <w:r w:rsidRPr="00DE757E">
        <w:rPr>
          <w:rFonts w:ascii="Times New Roman" w:hAnsi="Times New Roman" w:cs="Times New Roman"/>
          <w:sz w:val="24"/>
          <w:szCs w:val="24"/>
        </w:rPr>
        <w:t>,000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sz w:val="24"/>
          <w:szCs w:val="24"/>
        </w:rPr>
        <w:tab/>
        <w:t>21-30%</w:t>
      </w:r>
      <w:r w:rsidRPr="00DE757E">
        <w:rPr>
          <w:rFonts w:ascii="Times New Roman" w:hAnsi="Times New Roman" w:cs="Times New Roman"/>
          <w:sz w:val="24"/>
          <w:szCs w:val="24"/>
        </w:rPr>
        <w:tab/>
        <w:t>23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$1,000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$23,000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sz w:val="24"/>
          <w:szCs w:val="24"/>
        </w:rPr>
        <w:tab/>
        <w:t>31-40%</w:t>
      </w:r>
      <w:r w:rsidRPr="00DE757E">
        <w:rPr>
          <w:rFonts w:ascii="Times New Roman" w:hAnsi="Times New Roman" w:cs="Times New Roman"/>
          <w:sz w:val="24"/>
          <w:szCs w:val="24"/>
        </w:rPr>
        <w:tab/>
        <w:t>19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$750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$14,250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sz w:val="24"/>
          <w:szCs w:val="24"/>
        </w:rPr>
        <w:tab/>
        <w:t>41-50%</w:t>
      </w:r>
      <w:r w:rsidRPr="00DE757E">
        <w:rPr>
          <w:rFonts w:ascii="Times New Roman" w:hAnsi="Times New Roman" w:cs="Times New Roman"/>
          <w:sz w:val="24"/>
          <w:szCs w:val="24"/>
        </w:rPr>
        <w:tab/>
        <w:t>23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$500</w:t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  <w:t>$11,500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DE757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ab/>
      </w:r>
      <w:r w:rsidRPr="00DE757E">
        <w:rPr>
          <w:rFonts w:ascii="Times New Roman" w:hAnsi="Times New Roman" w:cs="Times New Roman"/>
          <w:b/>
          <w:sz w:val="24"/>
          <w:szCs w:val="24"/>
        </w:rPr>
        <w:t>Total Funding</w:t>
      </w:r>
      <w:r w:rsidRPr="00DE757E"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b/>
          <w:sz w:val="24"/>
          <w:szCs w:val="24"/>
        </w:rPr>
        <w:tab/>
        <w:t>$8</w:t>
      </w:r>
      <w:r w:rsidR="00FB03E0" w:rsidRPr="00DE757E">
        <w:rPr>
          <w:rFonts w:ascii="Times New Roman" w:hAnsi="Times New Roman" w:cs="Times New Roman"/>
          <w:b/>
          <w:sz w:val="24"/>
          <w:szCs w:val="24"/>
        </w:rPr>
        <w:t>8</w:t>
      </w:r>
      <w:r w:rsidRPr="00DE757E">
        <w:rPr>
          <w:rFonts w:ascii="Times New Roman" w:hAnsi="Times New Roman" w:cs="Times New Roman"/>
          <w:b/>
          <w:sz w:val="24"/>
          <w:szCs w:val="24"/>
        </w:rPr>
        <w:t>,750</w:t>
      </w:r>
    </w:p>
    <w:p w:rsidR="00964D00" w:rsidRPr="00DE757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505A6E" w:rsidRPr="00DE757E" w:rsidRDefault="00964D0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DE757E"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 w:rsidRPr="00DE757E">
        <w:rPr>
          <w:rFonts w:ascii="Times New Roman" w:hAnsi="Times New Roman" w:cs="Times New Roman"/>
          <w:sz w:val="24"/>
          <w:szCs w:val="24"/>
        </w:rPr>
        <w:t>Ms. Melissa Elliott moved approval to incr</w:t>
      </w:r>
      <w:r w:rsidR="00505A6E" w:rsidRPr="00DE757E">
        <w:rPr>
          <w:rFonts w:ascii="Times New Roman" w:hAnsi="Times New Roman" w:cs="Times New Roman"/>
          <w:sz w:val="24"/>
          <w:szCs w:val="24"/>
        </w:rPr>
        <w:t>ease the top</w:t>
      </w:r>
      <w:r w:rsidR="00FB03E0" w:rsidRPr="00DE757E">
        <w:rPr>
          <w:rFonts w:ascii="Times New Roman" w:hAnsi="Times New Roman" w:cs="Times New Roman"/>
          <w:sz w:val="24"/>
          <w:szCs w:val="24"/>
        </w:rPr>
        <w:t xml:space="preserve"> 11% to</w:t>
      </w:r>
      <w:r w:rsidR="00505A6E" w:rsidRPr="00DE757E">
        <w:rPr>
          <w:rFonts w:ascii="Times New Roman" w:hAnsi="Times New Roman" w:cs="Times New Roman"/>
          <w:sz w:val="24"/>
          <w:szCs w:val="24"/>
        </w:rPr>
        <w:t xml:space="preserve"> 20% to award </w:t>
      </w:r>
      <w:r w:rsidR="00FB03E0" w:rsidRPr="00DE757E">
        <w:rPr>
          <w:rFonts w:ascii="Times New Roman" w:hAnsi="Times New Roman" w:cs="Times New Roman"/>
          <w:sz w:val="24"/>
          <w:szCs w:val="24"/>
        </w:rPr>
        <w:tab/>
      </w:r>
      <w:r w:rsidR="00505A6E" w:rsidRPr="00DE757E">
        <w:rPr>
          <w:rFonts w:ascii="Times New Roman" w:hAnsi="Times New Roman" w:cs="Times New Roman"/>
          <w:sz w:val="24"/>
          <w:szCs w:val="24"/>
        </w:rPr>
        <w:t xml:space="preserve">$2000 </w:t>
      </w:r>
      <w:r w:rsidR="00505A6E" w:rsidRPr="00DE757E">
        <w:rPr>
          <w:rFonts w:ascii="Times New Roman" w:hAnsi="Times New Roman" w:cs="Times New Roman"/>
          <w:sz w:val="24"/>
          <w:szCs w:val="24"/>
        </w:rPr>
        <w:tab/>
        <w:t xml:space="preserve">leaving the other categories the same; seconded by Ms. Jeanne Ballard. The </w:t>
      </w:r>
      <w:r w:rsidR="00FB03E0" w:rsidRPr="00DE757E">
        <w:rPr>
          <w:rFonts w:ascii="Times New Roman" w:hAnsi="Times New Roman" w:cs="Times New Roman"/>
          <w:sz w:val="24"/>
          <w:szCs w:val="24"/>
        </w:rPr>
        <w:tab/>
      </w:r>
      <w:r w:rsidR="00505A6E" w:rsidRPr="00DE757E">
        <w:rPr>
          <w:rFonts w:ascii="Times New Roman" w:hAnsi="Times New Roman" w:cs="Times New Roman"/>
          <w:sz w:val="24"/>
          <w:szCs w:val="24"/>
        </w:rPr>
        <w:t>motion carried unanimously.</w:t>
      </w:r>
      <w:r w:rsidRPr="00DE757E">
        <w:rPr>
          <w:rFonts w:ascii="Times New Roman" w:hAnsi="Times New Roman" w:cs="Times New Roman"/>
          <w:b/>
          <w:sz w:val="24"/>
          <w:szCs w:val="24"/>
        </w:rPr>
        <w:tab/>
      </w:r>
    </w:p>
    <w:p w:rsidR="00505A6E" w:rsidRPr="00DE757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505A6E" w:rsidRPr="00DE757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DE757E">
        <w:rPr>
          <w:rFonts w:ascii="Times New Roman" w:hAnsi="Times New Roman" w:cs="Times New Roman"/>
          <w:b/>
          <w:sz w:val="24"/>
          <w:szCs w:val="24"/>
        </w:rPr>
        <w:tab/>
        <w:t>b) Funding Proposal- Returning Students, Non-Nursing</w:t>
      </w:r>
    </w:p>
    <w:p w:rsidR="00FB03E0" w:rsidRPr="00DE757E" w:rsidRDefault="00FB03E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 w:rsidRPr="00DE757E">
        <w:rPr>
          <w:rFonts w:ascii="Times New Roman" w:hAnsi="Times New Roman" w:cs="Times New Roman"/>
          <w:b/>
          <w:sz w:val="24"/>
          <w:szCs w:val="24"/>
        </w:rPr>
        <w:tab/>
      </w:r>
      <w:r w:rsidRPr="00DE757E">
        <w:rPr>
          <w:rFonts w:ascii="Times New Roman" w:hAnsi="Times New Roman" w:cs="Times New Roman"/>
          <w:sz w:val="24"/>
          <w:szCs w:val="24"/>
        </w:rPr>
        <w:t xml:space="preserve">Nursing students, both ADN and LVN, are excluded from this applicant pool because </w:t>
      </w:r>
      <w:r w:rsidRPr="00DE757E">
        <w:rPr>
          <w:rFonts w:ascii="Times New Roman" w:hAnsi="Times New Roman" w:cs="Times New Roman"/>
          <w:sz w:val="24"/>
          <w:szCs w:val="24"/>
        </w:rPr>
        <w:tab/>
        <w:t>both programs have restricted Nursing Scholarships. Scholarship offers will be made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eligible candidates based upon the following guidelines depending upon the final </w:t>
      </w:r>
      <w:r>
        <w:rPr>
          <w:rFonts w:ascii="Times New Roman" w:hAnsi="Times New Roman" w:cs="Times New Roman"/>
          <w:sz w:val="24"/>
          <w:szCs w:val="24"/>
        </w:rPr>
        <w:tab/>
        <w:t>availability of funds.</w:t>
      </w: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Eligible returning candidates will be reviewed and offered scholarships once the </w:t>
      </w:r>
      <w:r>
        <w:rPr>
          <w:rFonts w:ascii="Times New Roman" w:hAnsi="Times New Roman" w:cs="Times New Roman"/>
          <w:sz w:val="24"/>
          <w:szCs w:val="24"/>
        </w:rPr>
        <w:tab/>
        <w:t>Spring 2018 grades have been turned in and the grade point averages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gpa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recalculated </w:t>
      </w:r>
      <w:r>
        <w:rPr>
          <w:rFonts w:ascii="Times New Roman" w:hAnsi="Times New Roman" w:cs="Times New Roman"/>
          <w:sz w:val="24"/>
          <w:szCs w:val="24"/>
        </w:rPr>
        <w:tab/>
        <w:t>(about mid-May).</w:t>
      </w:r>
    </w:p>
    <w:p w:rsid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B03E0" w:rsidRPr="00FB03E0" w:rsidRDefault="00FB03E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Eligible applicants will have a grade point average of at least 3.0, unless otherwise </w:t>
      </w:r>
      <w:r w:rsidR="001B30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stated in the scholarship criteria, and comp</w:t>
      </w:r>
      <w:r w:rsidR="001B3065">
        <w:rPr>
          <w:rFonts w:ascii="Times New Roman" w:hAnsi="Times New Roman" w:cs="Times New Roman"/>
          <w:sz w:val="24"/>
          <w:szCs w:val="24"/>
        </w:rPr>
        <w:t xml:space="preserve">letion of at least 25% of the student’s </w:t>
      </w:r>
      <w:r w:rsidR="001B3065">
        <w:rPr>
          <w:rFonts w:ascii="Times New Roman" w:hAnsi="Times New Roman" w:cs="Times New Roman"/>
          <w:sz w:val="24"/>
          <w:szCs w:val="24"/>
        </w:rPr>
        <w:tab/>
        <w:t xml:space="preserve">Certificate program or Associate Degree or at least 12 credit hours, excluding all </w:t>
      </w:r>
      <w:r w:rsidR="001B3065">
        <w:rPr>
          <w:rFonts w:ascii="Times New Roman" w:hAnsi="Times New Roman" w:cs="Times New Roman"/>
          <w:sz w:val="24"/>
          <w:szCs w:val="24"/>
        </w:rPr>
        <w:tab/>
        <w:t>Development course hours.</w:t>
      </w:r>
    </w:p>
    <w:p w:rsidR="00505A6E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Grade Point Average:   </w:t>
      </w:r>
      <w:r>
        <w:rPr>
          <w:rFonts w:ascii="Times New Roman" w:hAnsi="Times New Roman" w:cs="Times New Roman"/>
          <w:sz w:val="24"/>
          <w:szCs w:val="24"/>
        </w:rPr>
        <w:tab/>
        <w:t xml:space="preserve">4.0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$2000-$2500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3.5-3.99</w:t>
      </w:r>
      <w:r>
        <w:rPr>
          <w:rFonts w:ascii="Times New Roman" w:hAnsi="Times New Roman" w:cs="Times New Roman"/>
          <w:sz w:val="24"/>
          <w:szCs w:val="24"/>
        </w:rPr>
        <w:tab/>
        <w:t>$1500-$2000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3.0-3.49</w:t>
      </w:r>
      <w:r>
        <w:rPr>
          <w:rFonts w:ascii="Times New Roman" w:hAnsi="Times New Roman" w:cs="Times New Roman"/>
          <w:sz w:val="24"/>
          <w:szCs w:val="24"/>
        </w:rPr>
        <w:tab/>
        <w:t>$1000-$1500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65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Joe Hite moved approval to use the current exhibit; seconded by Ms. Shana </w:t>
      </w:r>
      <w:r>
        <w:rPr>
          <w:rFonts w:ascii="Times New Roman" w:hAnsi="Times New Roman" w:cs="Times New Roman"/>
          <w:sz w:val="24"/>
          <w:szCs w:val="24"/>
        </w:rPr>
        <w:tab/>
        <w:t>Drury. The motion carried unanimously.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65">
        <w:rPr>
          <w:rFonts w:ascii="Times New Roman" w:hAnsi="Times New Roman" w:cs="Times New Roman"/>
          <w:b/>
          <w:sz w:val="24"/>
          <w:szCs w:val="24"/>
        </w:rPr>
        <w:t>c) Institutional Scholarships</w:t>
      </w: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D3021">
        <w:rPr>
          <w:rFonts w:ascii="Times New Roman" w:hAnsi="Times New Roman" w:cs="Times New Roman"/>
          <w:sz w:val="24"/>
          <w:szCs w:val="24"/>
        </w:rPr>
        <w:t>There is a total of $17,000 available for Institutional Scholarship as outline below.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Athletic Trainer--$5,000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Six $500 Athletic Trainer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$1,000 Dorm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Drama-- 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$500 Drama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$1000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Music-- 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$500 Music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$1000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Student Government Association, Vernon--$3,000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Six $500 SGA, Vernon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Student Government Association, Century City Center-- $1,500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Three $500 SGA, CCC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Phi Theta Kappa-- $1,500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Three $500 Phi Theta Kappa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$1,500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>Total Institutional Scholarships</w:t>
      </w:r>
      <w:r w:rsidRPr="008D3021">
        <w:rPr>
          <w:rFonts w:ascii="Times New Roman" w:hAnsi="Times New Roman" w:cs="Times New Roman"/>
          <w:b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ab/>
      </w:r>
      <w:r w:rsidRPr="008D3021">
        <w:rPr>
          <w:rFonts w:ascii="Times New Roman" w:hAnsi="Times New Roman" w:cs="Times New Roman"/>
          <w:b/>
          <w:sz w:val="24"/>
          <w:szCs w:val="24"/>
        </w:rPr>
        <w:tab/>
        <w:t>$17,000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8D3021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Mr. Jeff Feix moved approval to use the current exhibit; seconded by Mr. Garry </w:t>
      </w:r>
      <w:r>
        <w:rPr>
          <w:rFonts w:ascii="Times New Roman" w:hAnsi="Times New Roman" w:cs="Times New Roman"/>
          <w:sz w:val="24"/>
          <w:szCs w:val="24"/>
        </w:rPr>
        <w:tab/>
        <w:t>David. The motion carried unanimously.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d)</w:t>
      </w:r>
      <w:r>
        <w:rPr>
          <w:rFonts w:ascii="Times New Roman" w:hAnsi="Times New Roman" w:cs="Times New Roman"/>
          <w:b/>
          <w:sz w:val="24"/>
          <w:szCs w:val="24"/>
        </w:rPr>
        <w:tab/>
        <w:t>Out of State Students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out of state students who are awarded a 2018-2019 competitive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scholarship, either academic or athletic, valued at $1,000 or more are eligible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in-state tuition.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3C8"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Mr. Jeff Feix moved approval; seconded by Ms. Melissa Elliott.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3C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ab/>
        <w:t>Athletic Scholarships</w:t>
      </w:r>
    </w:p>
    <w:p w:rsidR="00F623C8" w:rsidRDefault="00F623C8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623C8" w:rsidRPr="00F532A0" w:rsidRDefault="00F623C8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 xml:space="preserve">It is proposed that the Vernon College Student Scholarship/Financial Aid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Committee approve the awarding of 2018-2019 competitive athletic scholarships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by the Athletic Director based upon the recommendations of the four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NJCAA/NIRA head coaches. The maximum number of scholarships that may be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awarded by each sport will comply with the constituted rules of the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NJCAA/NIRA governing bodies. Additionally, these recommendations will also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be submitted to the President of the College for approval and the President will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 xml:space="preserve">subsequently report these to the Vernon College Board of Trustees on an annual </w:t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</w:r>
      <w:r w:rsidR="00F532A0">
        <w:rPr>
          <w:rFonts w:ascii="Times New Roman" w:hAnsi="Times New Roman" w:cs="Times New Roman"/>
          <w:sz w:val="24"/>
          <w:szCs w:val="24"/>
        </w:rPr>
        <w:tab/>
        <w:t>basis.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Shana Drury moved approval; seconded by Ms. Jeanne Ballard.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32A0">
        <w:rPr>
          <w:rFonts w:ascii="Times New Roman" w:hAnsi="Times New Roman" w:cs="Times New Roman"/>
          <w:b/>
          <w:sz w:val="24"/>
          <w:szCs w:val="24"/>
        </w:rPr>
        <w:t>f)</w:t>
      </w:r>
      <w:r w:rsidRPr="00F532A0">
        <w:rPr>
          <w:rFonts w:ascii="Times New Roman" w:hAnsi="Times New Roman" w:cs="Times New Roman"/>
          <w:b/>
          <w:sz w:val="24"/>
          <w:szCs w:val="24"/>
        </w:rPr>
        <w:tab/>
        <w:t>Scholarship Sub-Committee</w:t>
      </w: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F532A0" w:rsidRDefault="00F532A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a Sub-Committee of the Vernon College Student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Scholarship/Financial Aid Committee be appointed to award the 2018-2019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Scholarships and that this sub-committee can use their direction to make these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awards as they deem necessary.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Ms. Jeanne Ballard, Ms. Amanda Raines, Ms. Rachel White, volunteer.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50FB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Pr="002750FB" w:rsidRDefault="002750FB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 w:rsidRPr="002750F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750FB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8D3021" w:rsidRDefault="008D3021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</w:p>
    <w:p w:rsidR="002750FB" w:rsidRPr="002750FB" w:rsidRDefault="002750FB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50FB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Amanda Raines moved adjournment at 9:18 am; seconded by Ms. Katrina </w:t>
      </w:r>
      <w:r>
        <w:rPr>
          <w:rFonts w:ascii="Times New Roman" w:hAnsi="Times New Roman" w:cs="Times New Roman"/>
          <w:sz w:val="24"/>
          <w:szCs w:val="24"/>
        </w:rPr>
        <w:tab/>
        <w:t xml:space="preserve">Gundling. </w:t>
      </w:r>
    </w:p>
    <w:p w:rsidR="001B3065" w:rsidRPr="001B3065" w:rsidRDefault="001B3065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D00" w:rsidRPr="00964D00" w:rsidRDefault="00505A6E" w:rsidP="00964D00">
      <w:pPr>
        <w:shd w:val="clear" w:color="auto" w:fill="F2F2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4D00" w:rsidRPr="00964D00">
        <w:rPr>
          <w:rFonts w:ascii="Times New Roman" w:hAnsi="Times New Roman" w:cs="Times New Roman"/>
          <w:b/>
          <w:sz w:val="24"/>
          <w:szCs w:val="24"/>
        </w:rPr>
        <w:tab/>
      </w:r>
    </w:p>
    <w:p w:rsidR="00964D00" w:rsidRPr="00964D00" w:rsidRDefault="00964D00" w:rsidP="00964D00">
      <w:pPr>
        <w:shd w:val="clear" w:color="auto" w:fill="F2F2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541" w:rsidRPr="00660541" w:rsidRDefault="00660541" w:rsidP="00264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FE6" w:rsidRPr="00E100DC" w:rsidRDefault="00754FE6" w:rsidP="00E100DC"/>
    <w:sectPr w:rsidR="00754FE6" w:rsidRPr="00E100DC" w:rsidSect="001F6E05">
      <w:headerReference w:type="default" r:id="rId7"/>
      <w:headerReference w:type="first" r:id="rId8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r>
        <w:separator/>
      </w:r>
    </w:p>
  </w:endnote>
  <w:endnote w:type="continuationSeparator" w:id="0">
    <w:p w:rsidR="001F6E05" w:rsidRDefault="001F6E05" w:rsidP="001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r>
        <w:separator/>
      </w:r>
    </w:p>
  </w:footnote>
  <w:footnote w:type="continuationSeparator" w:id="0">
    <w:p w:rsidR="001F6E05" w:rsidRDefault="001F6E05" w:rsidP="001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</w:p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B0B"/>
    <w:multiLevelType w:val="hybridMultilevel"/>
    <w:tmpl w:val="122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17E78"/>
    <w:rsid w:val="000B208A"/>
    <w:rsid w:val="000D7D82"/>
    <w:rsid w:val="0011538F"/>
    <w:rsid w:val="001B3065"/>
    <w:rsid w:val="001E79FA"/>
    <w:rsid w:val="001F6E05"/>
    <w:rsid w:val="00264470"/>
    <w:rsid w:val="002750FB"/>
    <w:rsid w:val="003140E5"/>
    <w:rsid w:val="00327F0E"/>
    <w:rsid w:val="00344868"/>
    <w:rsid w:val="00345648"/>
    <w:rsid w:val="00393356"/>
    <w:rsid w:val="00496F12"/>
    <w:rsid w:val="00505A6E"/>
    <w:rsid w:val="00560198"/>
    <w:rsid w:val="005C50FF"/>
    <w:rsid w:val="00660541"/>
    <w:rsid w:val="00754FE6"/>
    <w:rsid w:val="00770517"/>
    <w:rsid w:val="007E4257"/>
    <w:rsid w:val="007E47B8"/>
    <w:rsid w:val="00815BE1"/>
    <w:rsid w:val="00890452"/>
    <w:rsid w:val="008D3021"/>
    <w:rsid w:val="00964D00"/>
    <w:rsid w:val="009A7D9C"/>
    <w:rsid w:val="00A6228C"/>
    <w:rsid w:val="00BC2B60"/>
    <w:rsid w:val="00C948FC"/>
    <w:rsid w:val="00CC2826"/>
    <w:rsid w:val="00CD392B"/>
    <w:rsid w:val="00CE4529"/>
    <w:rsid w:val="00D20510"/>
    <w:rsid w:val="00D301CA"/>
    <w:rsid w:val="00D350EB"/>
    <w:rsid w:val="00DE757E"/>
    <w:rsid w:val="00E100DC"/>
    <w:rsid w:val="00E21E0E"/>
    <w:rsid w:val="00EB42C6"/>
    <w:rsid w:val="00F24E38"/>
    <w:rsid w:val="00F532A0"/>
    <w:rsid w:val="00F623C8"/>
    <w:rsid w:val="00FB03E0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5BA4C6BF-477B-47FB-9AC6-E5B18CD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8"/>
  </w:style>
  <w:style w:type="paragraph" w:styleId="Heading1">
    <w:name w:val="heading 1"/>
    <w:basedOn w:val="Normal"/>
    <w:next w:val="Normal"/>
    <w:link w:val="Heading1Char"/>
    <w:uiPriority w:val="9"/>
    <w:qFormat/>
    <w:rsid w:val="0034564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6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6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6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6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6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character" w:customStyle="1" w:styleId="Heading1Char">
    <w:name w:val="Heading 1 Char"/>
    <w:basedOn w:val="DefaultParagraphFont"/>
    <w:link w:val="Heading1"/>
    <w:uiPriority w:val="9"/>
    <w:rsid w:val="0034564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64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64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4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64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64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64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64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4564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564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4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6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45648"/>
    <w:rPr>
      <w:b/>
      <w:bCs/>
    </w:rPr>
  </w:style>
  <w:style w:type="character" w:styleId="Emphasis">
    <w:name w:val="Emphasis"/>
    <w:basedOn w:val="DefaultParagraphFont"/>
    <w:uiPriority w:val="20"/>
    <w:qFormat/>
    <w:rsid w:val="00345648"/>
    <w:rPr>
      <w:i/>
      <w:iCs/>
    </w:rPr>
  </w:style>
  <w:style w:type="paragraph" w:styleId="NoSpacing">
    <w:name w:val="No Spacing"/>
    <w:uiPriority w:val="1"/>
    <w:qFormat/>
    <w:rsid w:val="00345648"/>
  </w:style>
  <w:style w:type="paragraph" w:styleId="Quote">
    <w:name w:val="Quote"/>
    <w:basedOn w:val="Normal"/>
    <w:next w:val="Normal"/>
    <w:link w:val="QuoteChar"/>
    <w:uiPriority w:val="29"/>
    <w:qFormat/>
    <w:rsid w:val="003456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6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64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6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456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6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56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456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456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6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0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98"/>
    <w:rPr>
      <w:rFonts w:ascii="Segoe UI" w:hAnsi="Segoe UI" w:cs="Segoe UI"/>
      <w:sz w:val="18"/>
      <w:szCs w:val="18"/>
    </w:rPr>
  </w:style>
  <w:style w:type="paragraph" w:customStyle="1" w:styleId="OmniPage1">
    <w:name w:val="OmniPage #1"/>
    <w:basedOn w:val="Normal"/>
    <w:rsid w:val="00CE4529"/>
    <w:pPr>
      <w:spacing w:line="3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9045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045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5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Lehman</dc:creator>
  <cp:keywords/>
  <dc:description/>
  <cp:lastModifiedBy>Callee Serrano</cp:lastModifiedBy>
  <cp:revision>2</cp:revision>
  <cp:lastPrinted>2018-01-31T22:37:00Z</cp:lastPrinted>
  <dcterms:created xsi:type="dcterms:W3CDTF">2018-08-16T21:17:00Z</dcterms:created>
  <dcterms:modified xsi:type="dcterms:W3CDTF">2018-08-16T21:17:00Z</dcterms:modified>
</cp:coreProperties>
</file>